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line="360" w:lineRule="atLeast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hd w:val="clear" w:fill="FFFFFF"/>
          <w:lang w:val="en-US" w:eastAsia="zh-CN"/>
        </w:rPr>
        <w:t xml:space="preserve">                   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 xml:space="preserve"> </w:t>
      </w:r>
    </w:p>
    <w:p>
      <w:pPr>
        <w:rPr>
          <w:rFonts w:hint="default"/>
          <w:sz w:val="48"/>
          <w:szCs w:val="48"/>
          <w:lang w:val="en-US" w:eastAsia="zh-CN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u w:val="none"/>
          <w:lang w:val="en-US" w:eastAsia="zh-CN" w:bidi="ar-SA"/>
        </w:rPr>
        <w:t>附件2</w:t>
      </w:r>
    </w:p>
    <w:p>
      <w:pPr>
        <w:ind w:firstLine="1920" w:firstLineChars="40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投 标 报 价 函</w:t>
      </w:r>
    </w:p>
    <w:p>
      <w:pPr>
        <w:pStyle w:val="3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致：</w:t>
      </w:r>
      <w:r>
        <w:rPr>
          <w:rFonts w:hint="eastAsia"/>
          <w:sz w:val="28"/>
          <w:szCs w:val="28"/>
          <w:u w:val="single"/>
          <w:lang w:val="en-US" w:eastAsia="zh-CN"/>
        </w:rPr>
        <w:t>（招标单位）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 w:firstLineChars="20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u w:val="none"/>
          <w:lang w:val="en-US" w:eastAsia="zh-CN" w:bidi="ar-SA"/>
        </w:rPr>
        <w:t xml:space="preserve">根据贵方的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u w:val="single"/>
          <w:lang w:val="en-US" w:eastAsia="zh-CN" w:bidi="ar-SA"/>
        </w:rPr>
        <w:t xml:space="preserve"> 广西二轻技师学院2024年学生实习金属废料处置招标（编号：EQCF2024001）公告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u w:val="none"/>
          <w:lang w:val="en-US" w:eastAsia="zh-CN" w:bidi="ar-SA"/>
        </w:rPr>
        <w:t xml:space="preserve">，遵照《中华人民共和国招投标法》等有关规定，经勘查项目现场和研究上述招标公告的有关内容后，我方愿以人民币（大写）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u w:val="single"/>
          <w:lang w:val="en-US" w:eastAsia="zh-CN" w:bidi="ar-SA"/>
        </w:rPr>
        <w:t xml:space="preserve">               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u w:val="none"/>
          <w:lang w:val="en-US" w:eastAsia="zh-CN" w:bidi="ar-SA"/>
        </w:rPr>
        <w:t>（</w:t>
      </w:r>
      <w:r>
        <w:rPr>
          <w:rFonts w:hint="default" w:ascii="Arial" w:hAnsi="Arial" w:cs="Arial" w:eastAsiaTheme="minorEastAsia"/>
          <w:b w:val="0"/>
          <w:bCs w:val="0"/>
          <w:kern w:val="2"/>
          <w:sz w:val="28"/>
          <w:szCs w:val="28"/>
          <w:u w:val="none"/>
          <w:lang w:val="en-US" w:eastAsia="zh-CN" w:bidi="ar-SA"/>
        </w:rPr>
        <w:t>¥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u w:val="single"/>
          <w:lang w:val="en-US" w:eastAsia="zh-CN" w:bidi="ar-SA"/>
        </w:rPr>
        <w:t xml:space="preserve">             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u w:val="none"/>
          <w:lang w:val="en-US" w:eastAsia="zh-CN" w:bidi="ar-SA"/>
        </w:rPr>
        <w:t>）的投标报价，并按上述招标公告文件招标条件要求来进行本次投标报价，并承担承担所有搬运人工费、材料费、机械费、管理费、垃圾清运等费用，必要的各项税费等。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 w:firstLineChars="200"/>
        <w:jc w:val="left"/>
        <w:rPr>
          <w:rFonts w:hint="default" w:asciiTheme="minorHAnsi" w:hAnsiTheme="minorHAnsi" w:eastAsiaTheme="minorEastAsia" w:cstheme="minorBidi"/>
          <w:b w:val="0"/>
          <w:bCs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u w:val="none"/>
          <w:lang w:val="en-US" w:eastAsia="zh-CN" w:bidi="ar-SA"/>
        </w:rPr>
        <w:t>我方已详细审核全部投标文件，包括答疑、修改文件（如有时）及有关附件。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/>
          <w:lang w:val="en-US" w:eastAsia="zh-CN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u w:val="none"/>
          <w:lang w:val="en-US" w:eastAsia="zh-CN" w:bidi="ar-SA"/>
        </w:rPr>
        <w:t>我方同意所递交的投标文件在招标公告中规定的投标有效期内有效，在此期间内我方授标有可能中标，我方将受此约束。</w:t>
      </w:r>
      <w:r>
        <w:rPr>
          <w:rFonts w:hint="eastAsia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ind w:leftChars="200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投标人：   </w:t>
      </w:r>
      <w:r>
        <w:rPr>
          <w:rFonts w:hint="eastAsia"/>
          <w:u w:val="single"/>
          <w:lang w:val="en-US" w:eastAsia="zh-CN"/>
        </w:rPr>
        <w:t xml:space="preserve">                                            （盖章）</w:t>
      </w:r>
    </w:p>
    <w:p>
      <w:pPr>
        <w:pStyle w:val="3"/>
        <w:numPr>
          <w:ilvl w:val="0"/>
          <w:numId w:val="0"/>
        </w:numPr>
        <w:ind w:leftChars="200"/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单位地址：</w:t>
      </w:r>
      <w:r>
        <w:rPr>
          <w:rFonts w:hint="eastAsia"/>
          <w:u w:val="single"/>
          <w:lang w:val="en-US" w:eastAsia="zh-CN"/>
        </w:rPr>
        <w:t xml:space="preserve">                                                     </w:t>
      </w:r>
    </w:p>
    <w:p>
      <w:pPr>
        <w:pStyle w:val="3"/>
        <w:numPr>
          <w:ilvl w:val="0"/>
          <w:numId w:val="0"/>
        </w:numPr>
        <w:ind w:leftChars="200"/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  <w:lang w:val="en-US" w:eastAsia="zh-CN"/>
        </w:rPr>
        <w:t>法定代表人或授权委托代理人：</w:t>
      </w:r>
      <w:r>
        <w:rPr>
          <w:rFonts w:hint="eastAsia"/>
          <w:u w:val="single"/>
          <w:lang w:val="en-US" w:eastAsia="zh-CN"/>
        </w:rPr>
        <w:t xml:space="preserve">                             （签字）</w:t>
      </w:r>
    </w:p>
    <w:p>
      <w:pPr>
        <w:pStyle w:val="3"/>
        <w:numPr>
          <w:ilvl w:val="0"/>
          <w:numId w:val="0"/>
        </w:numPr>
        <w:ind w:leftChars="200"/>
        <w:rPr>
          <w:rFonts w:hint="eastAsia"/>
          <w:u w:val="single"/>
          <w:lang w:val="en-US" w:eastAsia="zh-CN"/>
        </w:rPr>
      </w:pPr>
    </w:p>
    <w:p>
      <w:pPr>
        <w:pStyle w:val="3"/>
        <w:numPr>
          <w:ilvl w:val="0"/>
          <w:numId w:val="0"/>
        </w:numPr>
        <w:ind w:leftChars="200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日期：</w:t>
      </w:r>
      <w:r>
        <w:rPr>
          <w:rFonts w:hint="eastAsia"/>
          <w:u w:val="single"/>
          <w:lang w:val="en-US" w:eastAsia="zh-CN"/>
        </w:rPr>
        <w:t xml:space="preserve">         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  <w:u w:val="none"/>
          <w:lang w:val="en-US" w:eastAsia="zh-CN"/>
        </w:rPr>
        <w:t xml:space="preserve"> 日 </w:t>
      </w:r>
    </w:p>
    <w:p>
      <w:pPr>
        <w:spacing w:line="360" w:lineRule="auto"/>
        <w:contextualSpacing/>
        <w:rPr>
          <w:rFonts w:hint="eastAsia" w:ascii="宋体" w:hAnsi="宋体" w:cs="仿宋_GB2312"/>
          <w:b/>
          <w:sz w:val="24"/>
        </w:rPr>
      </w:pPr>
      <w:r>
        <w:rPr>
          <w:rFonts w:hint="eastAsia" w:ascii="宋体" w:hAnsi="宋体" w:cs="仿宋_GB2312"/>
          <w:sz w:val="24"/>
        </w:rPr>
        <w:t xml:space="preserve">注：1. </w:t>
      </w:r>
      <w:r>
        <w:rPr>
          <w:rFonts w:hint="eastAsia" w:ascii="宋体" w:hAnsi="宋体" w:cs="仿宋_GB2312"/>
          <w:sz w:val="24"/>
          <w:lang w:val="en-US" w:eastAsia="zh-CN"/>
        </w:rPr>
        <w:t>报价函必须有投标人盖公章，</w:t>
      </w:r>
      <w:r>
        <w:rPr>
          <w:rFonts w:hint="eastAsia" w:ascii="宋体" w:hAnsi="宋体" w:cs="仿宋_GB2312"/>
          <w:b/>
          <w:sz w:val="24"/>
        </w:rPr>
        <w:t>否则其响应文件按无效响应处理</w:t>
      </w:r>
    </w:p>
    <w:p>
      <w:pPr>
        <w:spacing w:line="360" w:lineRule="auto"/>
        <w:ind w:firstLine="480" w:firstLineChars="200"/>
        <w:contextualSpacing/>
      </w:pPr>
      <w:r>
        <w:rPr>
          <w:rFonts w:hint="eastAsia" w:ascii="宋体" w:hAnsi="宋体" w:cs="仿宋_GB2312"/>
          <w:sz w:val="24"/>
          <w:lang w:val="en-US" w:eastAsia="zh-CN"/>
        </w:rPr>
        <w:t>2、</w:t>
      </w:r>
      <w:r>
        <w:rPr>
          <w:rFonts w:hint="eastAsia" w:ascii="宋体" w:hAnsi="宋体" w:cs="仿宋_GB2312"/>
          <w:sz w:val="24"/>
        </w:rPr>
        <w:t>法定代表人</w:t>
      </w:r>
      <w:r>
        <w:rPr>
          <w:rFonts w:hint="eastAsia" w:ascii="宋体" w:hAnsi="宋体" w:cs="仿宋_GB2312"/>
          <w:sz w:val="24"/>
          <w:lang w:val="en-US" w:eastAsia="zh-CN"/>
        </w:rPr>
        <w:t>或</w:t>
      </w:r>
      <w:r>
        <w:rPr>
          <w:rFonts w:hint="eastAsia" w:ascii="宋体" w:hAnsi="宋体" w:cs="仿宋_GB2312"/>
          <w:sz w:val="24"/>
        </w:rPr>
        <w:t>委托代理人必须在</w:t>
      </w:r>
      <w:r>
        <w:rPr>
          <w:rFonts w:hint="eastAsia" w:ascii="宋体" w:hAnsi="宋体" w:cs="仿宋_GB2312"/>
          <w:sz w:val="24"/>
          <w:lang w:val="en-US" w:eastAsia="zh-CN"/>
        </w:rPr>
        <w:t>报价函</w:t>
      </w:r>
      <w:r>
        <w:rPr>
          <w:rFonts w:hint="eastAsia" w:ascii="宋体" w:hAnsi="宋体" w:cs="仿宋_GB2312"/>
          <w:sz w:val="24"/>
        </w:rPr>
        <w:t>上签字，</w:t>
      </w:r>
      <w:r>
        <w:rPr>
          <w:rFonts w:hint="eastAsia" w:ascii="宋体" w:hAnsi="宋体" w:cs="仿宋_GB2312"/>
          <w:b/>
          <w:sz w:val="24"/>
        </w:rPr>
        <w:t>否则其响应文件按无效响应处理。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5DC0C0"/>
    <w:multiLevelType w:val="singleLevel"/>
    <w:tmpl w:val="FC5DC0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NmU0OTgxY2U5NTg0NDJhMTNhNWI4NTA5MzBmMDQifQ=="/>
  </w:docVars>
  <w:rsids>
    <w:rsidRoot w:val="58745B20"/>
    <w:rsid w:val="10690C06"/>
    <w:rsid w:val="587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2024-03-19T01:45:00Z</dcterms:created>
  <dc:creator>Lenovo</dc:creator>
  <cp:lastModifiedBy>Unfollow</cp:lastModifiedBy>
  <dcterms:modified xsi:type="dcterms:W3CDTF">2024-03-19T02:25:53Z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5AF43E7459DD4EFFB588BEE7C8D4BC28_13</vt:lpwstr>
  </property>
</Properties>
</file>